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C6AC" w14:textId="3E4D0658" w:rsidR="1DB339AF" w:rsidRPr="00F763D6" w:rsidRDefault="002A1880" w:rsidP="002A1880">
      <w:pPr>
        <w:pStyle w:val="NoSpacing"/>
        <w:jc w:val="center"/>
        <w:rPr>
          <w:rFonts w:cstheme="minorHAnsi"/>
        </w:rPr>
      </w:pPr>
      <w:bookmarkStart w:id="0" w:name="_Hlk113368549"/>
      <w:bookmarkStart w:id="1" w:name="_GoBack"/>
      <w:bookmarkEnd w:id="1"/>
      <w:r w:rsidRPr="00F763D6">
        <w:rPr>
          <w:rFonts w:cstheme="minorHAnsi"/>
          <w:b/>
        </w:rPr>
        <w:t xml:space="preserve">EPC </w:t>
      </w:r>
      <w:r w:rsidR="1DB339AF" w:rsidRPr="00F763D6">
        <w:rPr>
          <w:rFonts w:cstheme="minorHAnsi"/>
          <w:b/>
        </w:rPr>
        <w:t>Student Senate</w:t>
      </w:r>
      <w:r w:rsidRPr="00F763D6">
        <w:rPr>
          <w:rFonts w:cstheme="minorHAnsi"/>
        </w:rPr>
        <w:t xml:space="preserve"> </w:t>
      </w:r>
      <w:r w:rsidR="1DB339AF" w:rsidRPr="00F763D6">
        <w:rPr>
          <w:rFonts w:cstheme="minorHAnsi"/>
          <w:b/>
          <w:bCs/>
        </w:rPr>
        <w:t>Agenda</w:t>
      </w:r>
    </w:p>
    <w:p w14:paraId="3C5642AC" w14:textId="66564ACA" w:rsidR="1DB339AF" w:rsidRPr="00F763D6" w:rsidRDefault="0043192A" w:rsidP="002A1880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</w:rPr>
        <w:t>9/</w:t>
      </w:r>
      <w:r w:rsidR="00CD7BB5">
        <w:rPr>
          <w:rFonts w:cstheme="minorHAnsi"/>
        </w:rPr>
        <w:t>21</w:t>
      </w:r>
      <w:r>
        <w:rPr>
          <w:rFonts w:cstheme="minorHAnsi"/>
        </w:rPr>
        <w:t>/2022</w:t>
      </w:r>
    </w:p>
    <w:p w14:paraId="402474E2" w14:textId="467C9F16" w:rsidR="1DB339AF" w:rsidRPr="00F763D6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Call to Order:</w:t>
      </w:r>
      <w:r w:rsidR="006F0090">
        <w:rPr>
          <w:rFonts w:cstheme="minorHAnsi"/>
          <w:b/>
          <w:bCs/>
        </w:rPr>
        <w:t xml:space="preserve"> </w:t>
      </w:r>
      <w:r w:rsidR="006F0090" w:rsidRPr="006F0090">
        <w:rPr>
          <w:rFonts w:cstheme="minorHAnsi"/>
          <w:b/>
          <w:bCs/>
          <w:color w:val="4472C4" w:themeColor="accent1"/>
        </w:rPr>
        <w:t>12:01pm</w:t>
      </w:r>
    </w:p>
    <w:p w14:paraId="4F59C2FB" w14:textId="6292A3AA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Introductions</w:t>
      </w:r>
    </w:p>
    <w:p w14:paraId="2E9D9BAF" w14:textId="7AA170DA" w:rsidR="002A1880" w:rsidRPr="00F763D6" w:rsidRDefault="002A1880" w:rsidP="002A1880">
      <w:pPr>
        <w:pStyle w:val="ListParagraph"/>
        <w:spacing w:after="0"/>
        <w:ind w:left="1440"/>
        <w:rPr>
          <w:rFonts w:eastAsia="Calibri" w:cstheme="minorHAnsi"/>
          <w:color w:val="000000" w:themeColor="text1"/>
        </w:rPr>
      </w:pPr>
      <w:r w:rsidRPr="00F763D6">
        <w:rPr>
          <w:rFonts w:cstheme="minorHAnsi"/>
          <w:b/>
          <w:bCs/>
        </w:rPr>
        <w:t xml:space="preserve">Executive Board members: </w:t>
      </w:r>
    </w:p>
    <w:p w14:paraId="5FA2E94D" w14:textId="5A1960E6" w:rsidR="002A1880" w:rsidRPr="00F763D6" w:rsidRDefault="002A1880" w:rsidP="002A1880">
      <w:pPr>
        <w:pStyle w:val="ListParagraph"/>
        <w:spacing w:after="0"/>
        <w:ind w:left="1440"/>
        <w:rPr>
          <w:rFonts w:cstheme="minorHAnsi"/>
          <w:color w:val="000000" w:themeColor="text1"/>
        </w:rPr>
      </w:pPr>
      <w:r w:rsidRPr="00F763D6">
        <w:rPr>
          <w:rFonts w:cstheme="minorHAnsi"/>
          <w:b/>
          <w:bCs/>
        </w:rPr>
        <w:t>Student Senate Advisors</w:t>
      </w:r>
      <w:r w:rsidR="0043192A">
        <w:rPr>
          <w:rFonts w:cstheme="minorHAnsi"/>
          <w:b/>
          <w:bCs/>
        </w:rPr>
        <w:t xml:space="preserve">: </w:t>
      </w:r>
      <w:r w:rsidR="0043192A" w:rsidRPr="0043192A">
        <w:rPr>
          <w:rFonts w:cstheme="minorHAnsi"/>
          <w:bCs/>
        </w:rPr>
        <w:t>Beth Decker &amp; Stephen Harper</w:t>
      </w:r>
      <w:r w:rsidR="0043192A">
        <w:rPr>
          <w:rFonts w:cstheme="minorHAnsi"/>
          <w:b/>
          <w:bCs/>
        </w:rPr>
        <w:t xml:space="preserve"> </w:t>
      </w:r>
    </w:p>
    <w:p w14:paraId="6FB2E727" w14:textId="7BECC4C7" w:rsidR="002A1880" w:rsidRPr="00F763D6" w:rsidRDefault="002A1880" w:rsidP="002A1880">
      <w:pPr>
        <w:pStyle w:val="ListParagraph"/>
        <w:spacing w:after="0"/>
        <w:ind w:left="1440"/>
        <w:rPr>
          <w:rFonts w:cstheme="minorHAnsi"/>
          <w:color w:val="000000" w:themeColor="text1"/>
        </w:rPr>
      </w:pPr>
      <w:r w:rsidRPr="00F763D6">
        <w:rPr>
          <w:rFonts w:cstheme="minorHAnsi"/>
          <w:b/>
          <w:bCs/>
        </w:rPr>
        <w:t>Senators:</w:t>
      </w:r>
      <w:r w:rsidR="006F0090">
        <w:rPr>
          <w:rFonts w:cstheme="minorHAnsi"/>
          <w:b/>
          <w:bCs/>
        </w:rPr>
        <w:t xml:space="preserve"> </w:t>
      </w:r>
      <w:r w:rsidR="006F0090" w:rsidRPr="006F0090">
        <w:rPr>
          <w:rFonts w:cstheme="minorHAnsi"/>
          <w:bCs/>
          <w:color w:val="4472C4" w:themeColor="accent1"/>
        </w:rPr>
        <w:t>Nik Jones, Maeve Oldre, Samantha Dahlberg, Anna Johnson, Ken Orozco, Michael Birkaya, Amira Sujaa</w:t>
      </w:r>
    </w:p>
    <w:p w14:paraId="732592D4" w14:textId="0BA934FE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Approval of Agenda</w:t>
      </w:r>
    </w:p>
    <w:p w14:paraId="77894805" w14:textId="66AA4CD3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Approval of the Minutes</w:t>
      </w:r>
    </w:p>
    <w:p w14:paraId="70624511" w14:textId="1E33B416" w:rsidR="002A1880" w:rsidRPr="00F763D6" w:rsidRDefault="002A1880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Reports</w:t>
      </w:r>
    </w:p>
    <w:p w14:paraId="3FC4E39C" w14:textId="45A5B3C3" w:rsidR="1DB339AF" w:rsidRPr="00C16D53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Old Business:</w:t>
      </w:r>
    </w:p>
    <w:p w14:paraId="00EE27C5" w14:textId="6B011050" w:rsidR="00C16D53" w:rsidRPr="00B51166" w:rsidRDefault="00CD7BB5" w:rsidP="00C16D53">
      <w:pPr>
        <w:pStyle w:val="ListParagraph"/>
        <w:numPr>
          <w:ilvl w:val="1"/>
          <w:numId w:val="1"/>
        </w:numPr>
        <w:rPr>
          <w:rFonts w:eastAsiaTheme="minorEastAsia" w:cstheme="minorHAnsi"/>
          <w:bCs/>
        </w:rPr>
      </w:pPr>
      <w:r>
        <w:rPr>
          <w:rFonts w:cstheme="minorHAnsi"/>
          <w:bCs/>
        </w:rPr>
        <w:t>Vacant Senate Executive Board Positions</w:t>
      </w:r>
    </w:p>
    <w:p w14:paraId="6272435E" w14:textId="1DB378C8" w:rsidR="1E03B198" w:rsidRPr="00F763D6" w:rsidRDefault="1DB339AF" w:rsidP="00F763D6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bookmarkStart w:id="2" w:name="_Hlk113368531"/>
      <w:r w:rsidRPr="00F763D6">
        <w:rPr>
          <w:rFonts w:cstheme="minorHAnsi"/>
          <w:b/>
          <w:bCs/>
        </w:rPr>
        <w:t>New Business:</w:t>
      </w:r>
    </w:p>
    <w:p w14:paraId="6E400BE0" w14:textId="6C5B5CD4" w:rsidR="00F763D6" w:rsidRPr="00CD7BB5" w:rsidRDefault="00CD7BB5" w:rsidP="0043192A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Election Details</w:t>
      </w:r>
    </w:p>
    <w:p w14:paraId="080519EB" w14:textId="2C62865F" w:rsidR="00CD7BB5" w:rsidRP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 w:rsidRPr="00CD7BB5">
        <w:rPr>
          <w:rFonts w:cstheme="minorHAnsi"/>
          <w:bCs/>
        </w:rPr>
        <w:t>Voting opens Sept 21</w:t>
      </w:r>
      <w:r w:rsidRPr="00CD7BB5">
        <w:rPr>
          <w:rFonts w:cstheme="minorHAnsi"/>
          <w:bCs/>
          <w:vertAlign w:val="superscript"/>
        </w:rPr>
        <w:t>st</w:t>
      </w:r>
      <w:r w:rsidRPr="00CD7BB5">
        <w:rPr>
          <w:rFonts w:cstheme="minorHAnsi"/>
          <w:bCs/>
        </w:rPr>
        <w:t xml:space="preserve"> at 3 p.m. and closes Sept 25</w:t>
      </w:r>
      <w:r w:rsidRPr="00CD7BB5">
        <w:rPr>
          <w:rFonts w:cstheme="minorHAnsi"/>
          <w:bCs/>
          <w:vertAlign w:val="superscript"/>
        </w:rPr>
        <w:t>th</w:t>
      </w:r>
      <w:r w:rsidRPr="00CD7BB5">
        <w:rPr>
          <w:rFonts w:cstheme="minorHAnsi"/>
          <w:bCs/>
        </w:rPr>
        <w:t xml:space="preserve"> at 11:59 p.m. </w:t>
      </w:r>
    </w:p>
    <w:p w14:paraId="5AC9C446" w14:textId="1B5DD897" w:rsidR="00CD7BB5" w:rsidRP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 w:rsidRPr="00CD7BB5">
        <w:rPr>
          <w:rFonts w:cstheme="minorHAnsi"/>
          <w:bCs/>
        </w:rPr>
        <w:t>Winners announced Sept 2</w:t>
      </w:r>
      <w:r>
        <w:rPr>
          <w:rFonts w:cstheme="minorHAnsi"/>
          <w:bCs/>
        </w:rPr>
        <w:t>6</w:t>
      </w:r>
      <w:r w:rsidRPr="00CD7BB5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</w:t>
      </w:r>
    </w:p>
    <w:bookmarkEnd w:id="2"/>
    <w:p w14:paraId="203CBBD8" w14:textId="581D0FDB" w:rsidR="004C19A6" w:rsidRPr="00CD7BB5" w:rsidRDefault="00CD7BB5" w:rsidP="002A1880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</w:rPr>
        <w:t>Candidate Speeches</w:t>
      </w:r>
    </w:p>
    <w:p w14:paraId="6DF637B9" w14:textId="42649262" w:rsid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Amira Sujaa – Vice President &amp; Treasurer</w:t>
      </w:r>
    </w:p>
    <w:p w14:paraId="0FCE33DE" w14:textId="3C719AF2" w:rsid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Maeve Oldre – Treasurer &amp; Public Relations Coordinator</w:t>
      </w:r>
    </w:p>
    <w:p w14:paraId="66E33386" w14:textId="1C894BA1" w:rsid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Michael Birkaya – President &amp; Vice President</w:t>
      </w:r>
    </w:p>
    <w:p w14:paraId="5DBF81EE" w14:textId="7CA298DD" w:rsid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Saikou Jaiteh – President, Vice President, &amp; Treasurer</w:t>
      </w:r>
      <w:r w:rsidR="006F0090">
        <w:rPr>
          <w:rFonts w:cstheme="minorHAnsi"/>
          <w:bCs/>
        </w:rPr>
        <w:t xml:space="preserve"> – </w:t>
      </w:r>
      <w:r w:rsidR="006F0090" w:rsidRPr="006F0090">
        <w:rPr>
          <w:rFonts w:cstheme="minorHAnsi"/>
          <w:bCs/>
          <w:color w:val="4472C4" w:themeColor="accent1"/>
        </w:rPr>
        <w:t>not present</w:t>
      </w:r>
    </w:p>
    <w:p w14:paraId="3554B79C" w14:textId="4206646F" w:rsid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 xml:space="preserve">Aston </w:t>
      </w:r>
      <w:proofErr w:type="spellStart"/>
      <w:r>
        <w:rPr>
          <w:rFonts w:cstheme="minorHAnsi"/>
          <w:bCs/>
        </w:rPr>
        <w:t>Momanyi</w:t>
      </w:r>
      <w:proofErr w:type="spellEnd"/>
      <w:r>
        <w:rPr>
          <w:rFonts w:cstheme="minorHAnsi"/>
          <w:bCs/>
        </w:rPr>
        <w:t xml:space="preserve"> – President &amp; Vice President</w:t>
      </w:r>
      <w:r w:rsidR="006F0090">
        <w:rPr>
          <w:rFonts w:cstheme="minorHAnsi"/>
          <w:bCs/>
        </w:rPr>
        <w:t xml:space="preserve"> – </w:t>
      </w:r>
      <w:r w:rsidR="006F0090" w:rsidRPr="006F0090">
        <w:rPr>
          <w:rFonts w:cstheme="minorHAnsi"/>
          <w:bCs/>
          <w:color w:val="4472C4" w:themeColor="accent1"/>
        </w:rPr>
        <w:t>not present</w:t>
      </w:r>
    </w:p>
    <w:p w14:paraId="53A42D3D" w14:textId="6667B05D" w:rsid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Nik Jones – Secretary &amp; Public Relations Coordinator</w:t>
      </w:r>
    </w:p>
    <w:p w14:paraId="154D79C4" w14:textId="761954F7" w:rsidR="00CD7BB5" w:rsidRDefault="00CD7BB5" w:rsidP="00CD7BB5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Tim Evans – Secretary &amp; Public Relations Coordinator</w:t>
      </w:r>
    </w:p>
    <w:p w14:paraId="0DE6A0FD" w14:textId="6E78EF28" w:rsidR="002F0750" w:rsidRDefault="00CD7BB5" w:rsidP="00BC57DE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Kenneth Orozco – President &amp; Secretary</w:t>
      </w:r>
    </w:p>
    <w:p w14:paraId="307BB3EA" w14:textId="4A841DAC" w:rsidR="004E51BA" w:rsidRPr="00BC57DE" w:rsidRDefault="004E51BA" w:rsidP="004E51BA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Discussion of positions/work</w:t>
      </w:r>
    </w:p>
    <w:p w14:paraId="174B73BF" w14:textId="6786A796" w:rsidR="1DB339AF" w:rsidRPr="00F763D6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Announcements:</w:t>
      </w:r>
    </w:p>
    <w:p w14:paraId="47900AED" w14:textId="3DE9376D" w:rsidR="00F763D6" w:rsidRDefault="00F763D6" w:rsidP="15B962A1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 xml:space="preserve">Next Senate meeting: </w:t>
      </w:r>
      <w:r w:rsidR="00CD7BB5">
        <w:rPr>
          <w:rFonts w:cstheme="minorHAnsi"/>
          <w:bCs/>
        </w:rPr>
        <w:t>Oct 5th</w:t>
      </w:r>
      <w:r>
        <w:rPr>
          <w:rFonts w:cstheme="minorHAnsi"/>
          <w:bCs/>
        </w:rPr>
        <w:t xml:space="preserve">, 12-1pm </w:t>
      </w:r>
      <w:r w:rsidR="0043192A">
        <w:rPr>
          <w:rFonts w:cstheme="minorHAnsi"/>
          <w:bCs/>
        </w:rPr>
        <w:t xml:space="preserve">in person room E101 or </w:t>
      </w:r>
      <w:r>
        <w:rPr>
          <w:rFonts w:cstheme="minorHAnsi"/>
          <w:bCs/>
        </w:rPr>
        <w:t xml:space="preserve">via zoom </w:t>
      </w:r>
    </w:p>
    <w:p w14:paraId="1CAAF963" w14:textId="77777777" w:rsidR="002F0750" w:rsidRDefault="002F0750" w:rsidP="002F0750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Save the date:</w:t>
      </w:r>
    </w:p>
    <w:p w14:paraId="37002C29" w14:textId="61CB0B05" w:rsidR="002F0750" w:rsidRDefault="002F0750" w:rsidP="002F0750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Executive Board Training Sept 28</w:t>
      </w:r>
      <w:r w:rsidRPr="00CD7BB5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12-1 p.m.</w:t>
      </w:r>
    </w:p>
    <w:p w14:paraId="4572B4AE" w14:textId="0A76DDB2" w:rsidR="002F0750" w:rsidRPr="002F0750" w:rsidRDefault="002F0750" w:rsidP="002F0750">
      <w:pPr>
        <w:pStyle w:val="ListParagraph"/>
        <w:numPr>
          <w:ilvl w:val="2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Chancellor Malhotra meeting with student leaders Oct 6</w:t>
      </w:r>
      <w:r w:rsidRPr="002F0750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9-9:30 a.m.</w:t>
      </w:r>
      <w:r w:rsidR="00327E02">
        <w:rPr>
          <w:rFonts w:cstheme="minorHAnsi"/>
          <w:bCs/>
        </w:rPr>
        <w:t xml:space="preserve"> – EPC Cafeteria</w:t>
      </w:r>
    </w:p>
    <w:p w14:paraId="4CA75E15" w14:textId="21F31C59" w:rsidR="1DB339AF" w:rsidRPr="00F763D6" w:rsidRDefault="1DB339AF" w:rsidP="15B962A1">
      <w:pPr>
        <w:pStyle w:val="ListParagraph"/>
        <w:numPr>
          <w:ilvl w:val="0"/>
          <w:numId w:val="1"/>
        </w:numPr>
        <w:rPr>
          <w:rFonts w:eastAsiaTheme="minorEastAsia" w:cstheme="minorHAnsi"/>
          <w:b/>
          <w:bCs/>
        </w:rPr>
      </w:pPr>
      <w:r w:rsidRPr="00F763D6">
        <w:rPr>
          <w:rFonts w:cstheme="minorHAnsi"/>
          <w:b/>
          <w:bCs/>
        </w:rPr>
        <w:t>Adjournment:</w:t>
      </w:r>
      <w:bookmarkEnd w:id="0"/>
      <w:r w:rsidR="006F0090">
        <w:rPr>
          <w:rFonts w:cstheme="minorHAnsi"/>
          <w:b/>
          <w:bCs/>
        </w:rPr>
        <w:t xml:space="preserve"> </w:t>
      </w:r>
      <w:r w:rsidR="006F0090" w:rsidRPr="006F0090">
        <w:rPr>
          <w:rFonts w:cstheme="minorHAnsi"/>
          <w:b/>
          <w:bCs/>
          <w:color w:val="4472C4" w:themeColor="accent1"/>
        </w:rPr>
        <w:t>12:45pm</w:t>
      </w:r>
    </w:p>
    <w:sectPr w:rsidR="1DB339AF" w:rsidRPr="00F7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61CAC"/>
    <w:multiLevelType w:val="hybridMultilevel"/>
    <w:tmpl w:val="EBD60BE6"/>
    <w:lvl w:ilvl="0" w:tplc="0F42C96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56822"/>
    <w:multiLevelType w:val="hybridMultilevel"/>
    <w:tmpl w:val="5C00C4D8"/>
    <w:lvl w:ilvl="0" w:tplc="0CC41D9C">
      <w:start w:val="1"/>
      <w:numFmt w:val="decimal"/>
      <w:lvlText w:val="%1."/>
      <w:lvlJc w:val="left"/>
      <w:pPr>
        <w:ind w:left="720" w:hanging="360"/>
      </w:pPr>
    </w:lvl>
    <w:lvl w:ilvl="1" w:tplc="6EA4E3AC">
      <w:start w:val="1"/>
      <w:numFmt w:val="lowerLetter"/>
      <w:lvlText w:val="%2."/>
      <w:lvlJc w:val="left"/>
      <w:pPr>
        <w:ind w:left="1440" w:hanging="360"/>
      </w:pPr>
    </w:lvl>
    <w:lvl w:ilvl="2" w:tplc="D3E46A94">
      <w:start w:val="1"/>
      <w:numFmt w:val="lowerRoman"/>
      <w:lvlText w:val="%3."/>
      <w:lvlJc w:val="right"/>
      <w:pPr>
        <w:ind w:left="2160" w:hanging="180"/>
      </w:pPr>
    </w:lvl>
    <w:lvl w:ilvl="3" w:tplc="4002E4C0">
      <w:start w:val="1"/>
      <w:numFmt w:val="decimal"/>
      <w:lvlText w:val="%4."/>
      <w:lvlJc w:val="left"/>
      <w:pPr>
        <w:ind w:left="2880" w:hanging="360"/>
      </w:pPr>
    </w:lvl>
    <w:lvl w:ilvl="4" w:tplc="1806F826">
      <w:start w:val="1"/>
      <w:numFmt w:val="lowerLetter"/>
      <w:lvlText w:val="%5."/>
      <w:lvlJc w:val="left"/>
      <w:pPr>
        <w:ind w:left="3600" w:hanging="360"/>
      </w:pPr>
    </w:lvl>
    <w:lvl w:ilvl="5" w:tplc="6E16A556">
      <w:start w:val="1"/>
      <w:numFmt w:val="lowerRoman"/>
      <w:lvlText w:val="%6."/>
      <w:lvlJc w:val="right"/>
      <w:pPr>
        <w:ind w:left="4320" w:hanging="180"/>
      </w:pPr>
    </w:lvl>
    <w:lvl w:ilvl="6" w:tplc="57BAE13E">
      <w:start w:val="1"/>
      <w:numFmt w:val="decimal"/>
      <w:lvlText w:val="%7."/>
      <w:lvlJc w:val="left"/>
      <w:pPr>
        <w:ind w:left="5040" w:hanging="360"/>
      </w:pPr>
    </w:lvl>
    <w:lvl w:ilvl="7" w:tplc="96BC2140">
      <w:start w:val="1"/>
      <w:numFmt w:val="lowerLetter"/>
      <w:lvlText w:val="%8."/>
      <w:lvlJc w:val="left"/>
      <w:pPr>
        <w:ind w:left="5760" w:hanging="360"/>
      </w:pPr>
    </w:lvl>
    <w:lvl w:ilvl="8" w:tplc="09C050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463E1"/>
    <w:multiLevelType w:val="hybridMultilevel"/>
    <w:tmpl w:val="C376427C"/>
    <w:lvl w:ilvl="0" w:tplc="AF340C66">
      <w:start w:val="1"/>
      <w:numFmt w:val="upperRoman"/>
      <w:lvlText w:val="%1."/>
      <w:lvlJc w:val="right"/>
      <w:pPr>
        <w:ind w:left="720" w:hanging="360"/>
      </w:pPr>
    </w:lvl>
    <w:lvl w:ilvl="1" w:tplc="FA44B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54039F6">
      <w:start w:val="1"/>
      <w:numFmt w:val="lowerRoman"/>
      <w:lvlText w:val="%3."/>
      <w:lvlJc w:val="right"/>
      <w:pPr>
        <w:ind w:left="2160" w:hanging="180"/>
      </w:pPr>
    </w:lvl>
    <w:lvl w:ilvl="3" w:tplc="08EA69F2">
      <w:start w:val="1"/>
      <w:numFmt w:val="decimal"/>
      <w:lvlText w:val="%4."/>
      <w:lvlJc w:val="left"/>
      <w:pPr>
        <w:ind w:left="2880" w:hanging="360"/>
      </w:pPr>
    </w:lvl>
    <w:lvl w:ilvl="4" w:tplc="030C2DEE">
      <w:start w:val="1"/>
      <w:numFmt w:val="lowerLetter"/>
      <w:lvlText w:val="%5."/>
      <w:lvlJc w:val="left"/>
      <w:pPr>
        <w:ind w:left="3600" w:hanging="360"/>
      </w:pPr>
    </w:lvl>
    <w:lvl w:ilvl="5" w:tplc="86EA3964">
      <w:start w:val="1"/>
      <w:numFmt w:val="lowerRoman"/>
      <w:lvlText w:val="%6."/>
      <w:lvlJc w:val="right"/>
      <w:pPr>
        <w:ind w:left="4320" w:hanging="180"/>
      </w:pPr>
    </w:lvl>
    <w:lvl w:ilvl="6" w:tplc="FDD68500">
      <w:start w:val="1"/>
      <w:numFmt w:val="decimal"/>
      <w:lvlText w:val="%7."/>
      <w:lvlJc w:val="left"/>
      <w:pPr>
        <w:ind w:left="5040" w:hanging="360"/>
      </w:pPr>
    </w:lvl>
    <w:lvl w:ilvl="7" w:tplc="E266DD42">
      <w:start w:val="1"/>
      <w:numFmt w:val="lowerLetter"/>
      <w:lvlText w:val="%8."/>
      <w:lvlJc w:val="left"/>
      <w:pPr>
        <w:ind w:left="5760" w:hanging="360"/>
      </w:pPr>
    </w:lvl>
    <w:lvl w:ilvl="8" w:tplc="CA9A2B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4EBBC5"/>
    <w:rsid w:val="00024E5C"/>
    <w:rsid w:val="0009252D"/>
    <w:rsid w:val="00147A05"/>
    <w:rsid w:val="002A1880"/>
    <w:rsid w:val="002F0750"/>
    <w:rsid w:val="00327E02"/>
    <w:rsid w:val="0043192A"/>
    <w:rsid w:val="004A4438"/>
    <w:rsid w:val="004C19A6"/>
    <w:rsid w:val="004E51BA"/>
    <w:rsid w:val="00514763"/>
    <w:rsid w:val="006E2BE0"/>
    <w:rsid w:val="006E379C"/>
    <w:rsid w:val="006F0090"/>
    <w:rsid w:val="0074727B"/>
    <w:rsid w:val="008E5015"/>
    <w:rsid w:val="00967205"/>
    <w:rsid w:val="00A04AAC"/>
    <w:rsid w:val="00AF7D52"/>
    <w:rsid w:val="00B51166"/>
    <w:rsid w:val="00BC57DE"/>
    <w:rsid w:val="00C16D53"/>
    <w:rsid w:val="00CD7BB5"/>
    <w:rsid w:val="00D93A5B"/>
    <w:rsid w:val="00EC346B"/>
    <w:rsid w:val="00F763D6"/>
    <w:rsid w:val="00FE393D"/>
    <w:rsid w:val="066C6228"/>
    <w:rsid w:val="0A7AE97F"/>
    <w:rsid w:val="0E77740D"/>
    <w:rsid w:val="0EA213AF"/>
    <w:rsid w:val="1013446E"/>
    <w:rsid w:val="15B962A1"/>
    <w:rsid w:val="18F8F0E9"/>
    <w:rsid w:val="1DB339AF"/>
    <w:rsid w:val="1E03B198"/>
    <w:rsid w:val="20B9E735"/>
    <w:rsid w:val="2286AAD2"/>
    <w:rsid w:val="275A1BF5"/>
    <w:rsid w:val="2DC95D79"/>
    <w:rsid w:val="30CB98F0"/>
    <w:rsid w:val="329CD9EC"/>
    <w:rsid w:val="34408C83"/>
    <w:rsid w:val="424EBBC5"/>
    <w:rsid w:val="53AB9E4C"/>
    <w:rsid w:val="551A75B3"/>
    <w:rsid w:val="56E33F0E"/>
    <w:rsid w:val="64CB37A0"/>
    <w:rsid w:val="687C0ADC"/>
    <w:rsid w:val="6C1DC014"/>
    <w:rsid w:val="6DD2C1CB"/>
    <w:rsid w:val="7316B015"/>
    <w:rsid w:val="77EA2138"/>
    <w:rsid w:val="7B2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BBC5"/>
  <w15:chartTrackingRefBased/>
  <w15:docId w15:val="{8C5779AF-4A51-46BD-8454-6655EE12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2A18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880"/>
    <w:rPr>
      <w:color w:val="0563C1" w:themeColor="hyperlink"/>
      <w:u w:val="single"/>
    </w:rPr>
  </w:style>
  <w:style w:type="paragraph" w:customStyle="1" w:styleId="xmsonormal">
    <w:name w:val="x_msonormal"/>
    <w:basedOn w:val="Normal"/>
    <w:uiPriority w:val="99"/>
    <w:rsid w:val="00F763D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3E5EEBEBE3543B8ABDC2EB54365C4" ma:contentTypeVersion="14" ma:contentTypeDescription="Create a new document." ma:contentTypeScope="" ma:versionID="be999f783ebc0201bd28b178a145f43b">
  <xsd:schema xmlns:xsd="http://www.w3.org/2001/XMLSchema" xmlns:xs="http://www.w3.org/2001/XMLSchema" xmlns:p="http://schemas.microsoft.com/office/2006/metadata/properties" xmlns:ns3="a059de24-caaa-4269-be30-71a3074bf871" xmlns:ns4="3874ad27-e0cd-4221-bf50-49ec8696e49a" targetNamespace="http://schemas.microsoft.com/office/2006/metadata/properties" ma:root="true" ma:fieldsID="05eab47fc16eb92fdfc37325b028c8af" ns3:_="" ns4:_="">
    <xsd:import namespace="a059de24-caaa-4269-be30-71a3074bf871"/>
    <xsd:import namespace="3874ad27-e0cd-4221-bf50-49ec8696e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de24-caaa-4269-be30-71a3074b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d27-e0cd-4221-bf50-49ec8696e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1F120-BF2C-4DAE-88F0-1E49770A3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9592D-5563-4429-9EDB-454CB062AA3A}">
  <ds:schemaRefs>
    <ds:schemaRef ds:uri="a059de24-caaa-4269-be30-71a3074bf8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74ad27-e0cd-4221-bf50-49ec8696e49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D793A-6AD3-4CCC-A014-2E11353A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9de24-caaa-4269-be30-71a3074bf871"/>
    <ds:schemaRef ds:uri="3874ad27-e0cd-4221-bf50-49ec8696e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Lira-Jimenez, Guadalupe</dc:creator>
  <cp:keywords/>
  <dc:description/>
  <cp:lastModifiedBy>Dibba, Marissa A</cp:lastModifiedBy>
  <cp:revision>2</cp:revision>
  <dcterms:created xsi:type="dcterms:W3CDTF">2022-10-24T21:00:00Z</dcterms:created>
  <dcterms:modified xsi:type="dcterms:W3CDTF">2022-10-24T21:00:00Z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0x010100E0E3E5EEBEBE3543B8ABDC2EB54365C4</vt:lpwstr>
  </property>
</Properties>
</file>