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92F" w:rsidRPr="001E29D1" w:rsidRDefault="001E29D1" w:rsidP="008524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/>
          <w:sz w:val="36"/>
          <w:szCs w:val="36"/>
        </w:rPr>
      </w:pPr>
      <w:bookmarkStart w:id="0" w:name="_GoBack"/>
      <w:bookmarkEnd w:id="0"/>
      <w:r w:rsidRPr="001E29D1">
        <w:rPr>
          <w:b/>
          <w:sz w:val="36"/>
          <w:szCs w:val="36"/>
        </w:rPr>
        <w:t>NONTRADITIONAL CAREER NEWS</w:t>
      </w:r>
    </w:p>
    <w:p w:rsidR="00D723D5" w:rsidRPr="0033692F" w:rsidRDefault="001E29D1" w:rsidP="008524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sz w:val="32"/>
          <w:szCs w:val="32"/>
        </w:rPr>
      </w:pPr>
      <w:r w:rsidRPr="0033692F">
        <w:rPr>
          <w:sz w:val="32"/>
          <w:szCs w:val="32"/>
        </w:rPr>
        <w:t>Hennepin Technical College &amp; North Hennepin Community College</w:t>
      </w:r>
    </w:p>
    <w:p w:rsidR="00852492" w:rsidRDefault="00852492" w:rsidP="008524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Giving support and guidance to</w:t>
      </w:r>
      <w:r w:rsidRPr="001E29D1">
        <w:rPr>
          <w:i/>
          <w:sz w:val="24"/>
          <w:szCs w:val="24"/>
        </w:rPr>
        <w:t xml:space="preserve"> women and men who are </w:t>
      </w:r>
      <w:r>
        <w:rPr>
          <w:i/>
          <w:sz w:val="24"/>
          <w:szCs w:val="24"/>
        </w:rPr>
        <w:t xml:space="preserve">breaking the gender mold by pursuing </w:t>
      </w:r>
      <w:r w:rsidRPr="00D723D5">
        <w:rPr>
          <w:i/>
          <w:sz w:val="24"/>
          <w:szCs w:val="24"/>
        </w:rPr>
        <w:t>a career where the occupation’s workforce is predominately of one gender</w:t>
      </w:r>
    </w:p>
    <w:p w:rsidR="00E5650E" w:rsidRPr="00006B52" w:rsidRDefault="006769F9" w:rsidP="00852492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Spring, 2019</w:t>
      </w:r>
      <w:r w:rsidR="00215A6C" w:rsidRPr="00CC0F3D">
        <w:rPr>
          <w:i/>
          <w:sz w:val="24"/>
          <w:szCs w:val="24"/>
        </w:rPr>
        <w:t xml:space="preserve"> Vol 1, </w:t>
      </w:r>
      <w:r>
        <w:rPr>
          <w:i/>
          <w:sz w:val="24"/>
          <w:szCs w:val="24"/>
        </w:rPr>
        <w:t>Issue 2</w:t>
      </w:r>
    </w:p>
    <w:p w:rsidR="00E5650E" w:rsidRDefault="00E5650E" w:rsidP="001E29D1">
      <w:pPr>
        <w:pStyle w:val="NoSpacing"/>
        <w:jc w:val="center"/>
        <w:rPr>
          <w:sz w:val="24"/>
          <w:szCs w:val="24"/>
        </w:rPr>
      </w:pPr>
    </w:p>
    <w:p w:rsidR="00CC0F3D" w:rsidRPr="0033692F" w:rsidRDefault="00700EFB" w:rsidP="003369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TAKE THE PROJECT IMPLICIT</w:t>
      </w:r>
      <w:r w:rsidR="00B81FCC">
        <w:rPr>
          <w:b/>
          <w:sz w:val="24"/>
          <w:szCs w:val="24"/>
        </w:rPr>
        <w:t xml:space="preserve"> SURVEY TO UNCOVER YOUR HIDDEN BIASES</w:t>
      </w:r>
      <w:r w:rsidR="006C012B">
        <w:rPr>
          <w:b/>
          <w:sz w:val="24"/>
          <w:szCs w:val="24"/>
        </w:rPr>
        <w:t xml:space="preserve"> AROUND GENDER AND CAREERS</w:t>
      </w:r>
    </w:p>
    <w:p w:rsidR="0012557D" w:rsidRDefault="0012557D" w:rsidP="001E29D1">
      <w:pPr>
        <w:pStyle w:val="NoSpacing"/>
        <w:jc w:val="center"/>
        <w:rPr>
          <w:sz w:val="24"/>
          <w:szCs w:val="24"/>
        </w:rPr>
      </w:pPr>
    </w:p>
    <w:p w:rsidR="0012557D" w:rsidRDefault="007164F9" w:rsidP="001E29D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It turns out that p</w:t>
      </w:r>
      <w:r w:rsidR="00BD5D63">
        <w:rPr>
          <w:sz w:val="24"/>
          <w:szCs w:val="24"/>
        </w:rPr>
        <w:t>rejudice</w:t>
      </w:r>
      <w:r w:rsidR="0012557D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not </w:t>
      </w:r>
      <w:r w:rsidR="001314E9">
        <w:rPr>
          <w:sz w:val="24"/>
          <w:szCs w:val="24"/>
        </w:rPr>
        <w:t xml:space="preserve">always </w:t>
      </w:r>
      <w:r>
        <w:rPr>
          <w:sz w:val="24"/>
          <w:szCs w:val="24"/>
        </w:rPr>
        <w:t>overt animosity towards a</w:t>
      </w:r>
      <w:r w:rsidR="004161F7">
        <w:rPr>
          <w:sz w:val="24"/>
          <w:szCs w:val="24"/>
        </w:rPr>
        <w:t>nother person, but shows up in the</w:t>
      </w:r>
      <w:r w:rsidR="001314E9">
        <w:rPr>
          <w:sz w:val="24"/>
          <w:szCs w:val="24"/>
        </w:rPr>
        <w:t xml:space="preserve"> </w:t>
      </w:r>
      <w:r w:rsidR="0012557D">
        <w:rPr>
          <w:sz w:val="24"/>
          <w:szCs w:val="24"/>
        </w:rPr>
        <w:t>uncons</w:t>
      </w:r>
      <w:r w:rsidR="001314E9">
        <w:rPr>
          <w:sz w:val="24"/>
          <w:szCs w:val="24"/>
        </w:rPr>
        <w:t>cious part of the human brain that has soaked up</w:t>
      </w:r>
      <w:r w:rsidR="0012557D">
        <w:rPr>
          <w:sz w:val="24"/>
          <w:szCs w:val="24"/>
        </w:rPr>
        <w:t xml:space="preserve"> </w:t>
      </w:r>
      <w:r w:rsidR="00700EFB">
        <w:rPr>
          <w:sz w:val="24"/>
          <w:szCs w:val="24"/>
        </w:rPr>
        <w:t xml:space="preserve">a </w:t>
      </w:r>
      <w:r w:rsidR="0012557D">
        <w:rPr>
          <w:sz w:val="24"/>
          <w:szCs w:val="24"/>
        </w:rPr>
        <w:t>lifetime of exposure to cultural attitudes about age, race, gender, re</w:t>
      </w:r>
      <w:r w:rsidR="001314E9">
        <w:rPr>
          <w:sz w:val="24"/>
          <w:szCs w:val="24"/>
        </w:rPr>
        <w:t>ligion, social class, etc. These hidden biases are so</w:t>
      </w:r>
      <w:r w:rsidR="0012557D">
        <w:rPr>
          <w:sz w:val="24"/>
          <w:szCs w:val="24"/>
        </w:rPr>
        <w:t xml:space="preserve"> ingrained that w</w:t>
      </w:r>
      <w:r w:rsidR="000C2F86">
        <w:rPr>
          <w:sz w:val="24"/>
          <w:szCs w:val="24"/>
        </w:rPr>
        <w:t>e don’t even realize we hold</w:t>
      </w:r>
      <w:r w:rsidR="0012557D">
        <w:rPr>
          <w:sz w:val="24"/>
          <w:szCs w:val="24"/>
        </w:rPr>
        <w:t xml:space="preserve"> preferences</w:t>
      </w:r>
      <w:r w:rsidR="000C2F86">
        <w:rPr>
          <w:sz w:val="24"/>
          <w:szCs w:val="24"/>
        </w:rPr>
        <w:t xml:space="preserve"> towards others</w:t>
      </w:r>
      <w:r w:rsidR="0012557D">
        <w:rPr>
          <w:sz w:val="24"/>
          <w:szCs w:val="24"/>
        </w:rPr>
        <w:t xml:space="preserve"> as stron</w:t>
      </w:r>
      <w:r w:rsidR="001314E9">
        <w:rPr>
          <w:sz w:val="24"/>
          <w:szCs w:val="24"/>
        </w:rPr>
        <w:t xml:space="preserve">gly as we do. </w:t>
      </w:r>
      <w:r w:rsidR="0012557D">
        <w:rPr>
          <w:sz w:val="24"/>
          <w:szCs w:val="24"/>
        </w:rPr>
        <w:t>Harvard University has discovered a way to uncover and glimpse into those parts of our mind</w:t>
      </w:r>
      <w:r w:rsidR="00D172B0">
        <w:rPr>
          <w:sz w:val="24"/>
          <w:szCs w:val="24"/>
        </w:rPr>
        <w:t>s</w:t>
      </w:r>
      <w:r w:rsidR="00700EFB">
        <w:rPr>
          <w:sz w:val="24"/>
          <w:szCs w:val="24"/>
        </w:rPr>
        <w:t xml:space="preserve"> that hold</w:t>
      </w:r>
      <w:r w:rsidR="00BD5D63">
        <w:rPr>
          <w:sz w:val="24"/>
          <w:szCs w:val="24"/>
        </w:rPr>
        <w:t xml:space="preserve"> these</w:t>
      </w:r>
      <w:r w:rsidR="001314E9">
        <w:rPr>
          <w:sz w:val="24"/>
          <w:szCs w:val="24"/>
        </w:rPr>
        <w:t xml:space="preserve"> biases</w:t>
      </w:r>
      <w:r w:rsidR="0012557D">
        <w:rPr>
          <w:sz w:val="24"/>
          <w:szCs w:val="24"/>
        </w:rPr>
        <w:t>. By gaining awareness, we can challenge our assumption</w:t>
      </w:r>
      <w:r w:rsidR="003B371C">
        <w:rPr>
          <w:sz w:val="24"/>
          <w:szCs w:val="24"/>
        </w:rPr>
        <w:t>s and</w:t>
      </w:r>
      <w:r w:rsidR="0012557D">
        <w:rPr>
          <w:sz w:val="24"/>
          <w:szCs w:val="24"/>
        </w:rPr>
        <w:t xml:space="preserve"> ‘outsmart the machines’ in our own heads. </w:t>
      </w:r>
    </w:p>
    <w:p w:rsidR="0012557D" w:rsidRDefault="0012557D" w:rsidP="001E29D1">
      <w:pPr>
        <w:pStyle w:val="NoSpacing"/>
        <w:jc w:val="center"/>
        <w:rPr>
          <w:sz w:val="24"/>
          <w:szCs w:val="24"/>
        </w:rPr>
      </w:pPr>
    </w:p>
    <w:p w:rsidR="0012557D" w:rsidRDefault="0012557D" w:rsidP="001E29D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Since this newsletter is focused on encouraging nontraditional jobs by</w:t>
      </w:r>
      <w:r w:rsidR="003B371C">
        <w:rPr>
          <w:sz w:val="24"/>
          <w:szCs w:val="24"/>
        </w:rPr>
        <w:t xml:space="preserve"> gender</w:t>
      </w:r>
      <w:r w:rsidR="004C257D">
        <w:rPr>
          <w:sz w:val="24"/>
          <w:szCs w:val="24"/>
        </w:rPr>
        <w:t xml:space="preserve"> (for which you identify)</w:t>
      </w:r>
      <w:r>
        <w:rPr>
          <w:sz w:val="24"/>
          <w:szCs w:val="24"/>
        </w:rPr>
        <w:t xml:space="preserve">, </w:t>
      </w:r>
      <w:r w:rsidR="005C6EB3">
        <w:rPr>
          <w:sz w:val="24"/>
          <w:szCs w:val="24"/>
        </w:rPr>
        <w:t xml:space="preserve">consider taking the </w:t>
      </w:r>
      <w:r w:rsidR="003B371C">
        <w:rPr>
          <w:sz w:val="24"/>
          <w:szCs w:val="24"/>
        </w:rPr>
        <w:t xml:space="preserve">Gender-Career IAT </w:t>
      </w:r>
      <w:r w:rsidR="007164F9">
        <w:rPr>
          <w:sz w:val="24"/>
          <w:szCs w:val="24"/>
        </w:rPr>
        <w:t>at the link below. The test</w:t>
      </w:r>
      <w:r w:rsidR="003B371C">
        <w:rPr>
          <w:sz w:val="24"/>
          <w:szCs w:val="24"/>
        </w:rPr>
        <w:t xml:space="preserve"> take</w:t>
      </w:r>
      <w:r w:rsidR="00D172B0">
        <w:rPr>
          <w:sz w:val="24"/>
          <w:szCs w:val="24"/>
        </w:rPr>
        <w:t>s</w:t>
      </w:r>
      <w:r w:rsidR="003B371C">
        <w:rPr>
          <w:sz w:val="24"/>
          <w:szCs w:val="24"/>
        </w:rPr>
        <w:t xml:space="preserve"> approximately 10 minutes. Feel free to take the others</w:t>
      </w:r>
      <w:r w:rsidR="00D172B0">
        <w:rPr>
          <w:sz w:val="24"/>
          <w:szCs w:val="24"/>
        </w:rPr>
        <w:t xml:space="preserve"> too</w:t>
      </w:r>
      <w:r w:rsidR="007164F9">
        <w:rPr>
          <w:sz w:val="24"/>
          <w:szCs w:val="24"/>
        </w:rPr>
        <w:t xml:space="preserve">. </w:t>
      </w:r>
    </w:p>
    <w:p w:rsidR="0012557D" w:rsidRDefault="0012557D" w:rsidP="001E29D1">
      <w:pPr>
        <w:pStyle w:val="NoSpacing"/>
        <w:jc w:val="center"/>
        <w:rPr>
          <w:sz w:val="24"/>
          <w:szCs w:val="24"/>
        </w:rPr>
      </w:pPr>
    </w:p>
    <w:p w:rsidR="00BA60DE" w:rsidRDefault="009031B5" w:rsidP="001E29D1">
      <w:pPr>
        <w:pStyle w:val="NoSpacing"/>
        <w:jc w:val="center"/>
        <w:rPr>
          <w:sz w:val="24"/>
          <w:szCs w:val="24"/>
        </w:rPr>
      </w:pPr>
      <w:hyperlink r:id="rId4" w:history="1">
        <w:r w:rsidR="006C012B" w:rsidRPr="00884A9E">
          <w:rPr>
            <w:rStyle w:val="Hyperlink"/>
            <w:sz w:val="24"/>
            <w:szCs w:val="24"/>
          </w:rPr>
          <w:t>https://implicit.harvard.edu/implicit/selectatest.html</w:t>
        </w:r>
      </w:hyperlink>
      <w:r w:rsidR="006C012B">
        <w:rPr>
          <w:sz w:val="24"/>
          <w:szCs w:val="24"/>
        </w:rPr>
        <w:t xml:space="preserve"> </w:t>
      </w:r>
    </w:p>
    <w:p w:rsidR="0012557D" w:rsidRDefault="0012557D" w:rsidP="001E29D1">
      <w:pPr>
        <w:pStyle w:val="NoSpacing"/>
        <w:jc w:val="center"/>
        <w:rPr>
          <w:sz w:val="24"/>
          <w:szCs w:val="24"/>
        </w:rPr>
      </w:pPr>
    </w:p>
    <w:p w:rsidR="0012557D" w:rsidRDefault="009372BE" w:rsidP="001E29D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Want to learn more?  R</w:t>
      </w:r>
      <w:r w:rsidR="0012557D">
        <w:rPr>
          <w:sz w:val="24"/>
          <w:szCs w:val="24"/>
        </w:rPr>
        <w:t>ead the book ‘The Hidden Biases of Good People’</w:t>
      </w:r>
      <w:r w:rsidR="00F8046B">
        <w:rPr>
          <w:sz w:val="24"/>
          <w:szCs w:val="24"/>
        </w:rPr>
        <w:t xml:space="preserve"> by the leading Harvard </w:t>
      </w:r>
      <w:r w:rsidR="005C6EB3">
        <w:rPr>
          <w:sz w:val="24"/>
          <w:szCs w:val="24"/>
        </w:rPr>
        <w:t>Psychologists,</w:t>
      </w:r>
      <w:r w:rsidR="00F8046B">
        <w:rPr>
          <w:sz w:val="24"/>
          <w:szCs w:val="24"/>
        </w:rPr>
        <w:t xml:space="preserve"> M</w:t>
      </w:r>
      <w:r w:rsidR="005C6EB3">
        <w:rPr>
          <w:sz w:val="24"/>
          <w:szCs w:val="24"/>
        </w:rPr>
        <w:t xml:space="preserve">ahzarin R. Banaji and Anthony G. Greenwald. </w:t>
      </w:r>
    </w:p>
    <w:p w:rsidR="00BA60DE" w:rsidRDefault="00BA60DE" w:rsidP="001E29D1">
      <w:pPr>
        <w:pStyle w:val="NoSpacing"/>
        <w:jc w:val="center"/>
        <w:rPr>
          <w:sz w:val="24"/>
          <w:szCs w:val="24"/>
        </w:rPr>
      </w:pPr>
    </w:p>
    <w:p w:rsidR="00CC0F3D" w:rsidRPr="0033692F" w:rsidRDefault="00B81FCC" w:rsidP="003369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 BEING BRAVE, NOT PERFECT</w:t>
      </w:r>
    </w:p>
    <w:p w:rsidR="00BA60DE" w:rsidRDefault="00BA60DE" w:rsidP="001E29D1">
      <w:pPr>
        <w:pStyle w:val="NoSpacing"/>
        <w:jc w:val="center"/>
        <w:rPr>
          <w:sz w:val="24"/>
          <w:szCs w:val="24"/>
        </w:rPr>
      </w:pPr>
    </w:p>
    <w:p w:rsidR="00B97712" w:rsidRDefault="00B97712" w:rsidP="00B9771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What if you lived w</w:t>
      </w:r>
      <w:r w:rsidR="008505B3">
        <w:rPr>
          <w:sz w:val="24"/>
          <w:szCs w:val="24"/>
        </w:rPr>
        <w:t>ithout fear about not measuring up</w:t>
      </w:r>
      <w:r>
        <w:rPr>
          <w:sz w:val="24"/>
          <w:szCs w:val="24"/>
        </w:rPr>
        <w:t xml:space="preserve">, didn’t care </w:t>
      </w:r>
      <w:r w:rsidR="008505B3">
        <w:rPr>
          <w:sz w:val="24"/>
          <w:szCs w:val="24"/>
        </w:rPr>
        <w:t>what you looked on social media,</w:t>
      </w:r>
      <w:r>
        <w:rPr>
          <w:sz w:val="24"/>
          <w:szCs w:val="24"/>
        </w:rPr>
        <w:t xml:space="preserve"> worried less what others thought of you, and stopped beating yourself up for making even the tiniest of mistakes? Let’s face it, society is pressure-filled and it is easy to take on those expectations. This is especially true for girls and women, and for those who are c</w:t>
      </w:r>
      <w:r w:rsidR="007164F9">
        <w:rPr>
          <w:sz w:val="24"/>
          <w:szCs w:val="24"/>
        </w:rPr>
        <w:t>hoosing a car</w:t>
      </w:r>
      <w:r w:rsidR="00BE0042">
        <w:rPr>
          <w:sz w:val="24"/>
          <w:szCs w:val="24"/>
        </w:rPr>
        <w:t>eer that is predominately occupied</w:t>
      </w:r>
      <w:r w:rsidR="007164F9">
        <w:rPr>
          <w:sz w:val="24"/>
          <w:szCs w:val="24"/>
        </w:rPr>
        <w:t xml:space="preserve"> by the opposite gender</w:t>
      </w:r>
      <w:r>
        <w:rPr>
          <w:sz w:val="24"/>
          <w:szCs w:val="24"/>
        </w:rPr>
        <w:t xml:space="preserve">. </w:t>
      </w:r>
      <w:r w:rsidR="007164F9">
        <w:rPr>
          <w:sz w:val="24"/>
          <w:szCs w:val="24"/>
        </w:rPr>
        <w:t xml:space="preserve"> </w:t>
      </w:r>
    </w:p>
    <w:p w:rsidR="00B97712" w:rsidRDefault="00B97712" w:rsidP="00B97712">
      <w:pPr>
        <w:pStyle w:val="NoSpacing"/>
        <w:rPr>
          <w:sz w:val="24"/>
          <w:szCs w:val="24"/>
        </w:rPr>
      </w:pPr>
    </w:p>
    <w:p w:rsidR="008505B3" w:rsidRDefault="00EB4C8A" w:rsidP="008505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Reshma Saujani, Founder of </w:t>
      </w:r>
      <w:r w:rsidRPr="00A761B2">
        <w:rPr>
          <w:i/>
          <w:sz w:val="24"/>
          <w:szCs w:val="24"/>
        </w:rPr>
        <w:t>Girls Who Code</w:t>
      </w:r>
      <w:r>
        <w:rPr>
          <w:sz w:val="24"/>
          <w:szCs w:val="24"/>
        </w:rPr>
        <w:t xml:space="preserve">, has started a movement to encourage us all to take risks </w:t>
      </w:r>
      <w:r w:rsidR="008505B3">
        <w:rPr>
          <w:sz w:val="24"/>
          <w:szCs w:val="24"/>
        </w:rPr>
        <w:t>and worry less about doing</w:t>
      </w:r>
      <w:r>
        <w:rPr>
          <w:sz w:val="24"/>
          <w:szCs w:val="24"/>
        </w:rPr>
        <w:t xml:space="preserve"> </w:t>
      </w:r>
      <w:r w:rsidR="00B97712">
        <w:rPr>
          <w:sz w:val="24"/>
          <w:szCs w:val="24"/>
        </w:rPr>
        <w:t xml:space="preserve">things </w:t>
      </w:r>
      <w:r w:rsidR="008000D6">
        <w:rPr>
          <w:sz w:val="24"/>
          <w:szCs w:val="24"/>
        </w:rPr>
        <w:t>perfectly</w:t>
      </w:r>
      <w:r>
        <w:rPr>
          <w:sz w:val="24"/>
          <w:szCs w:val="24"/>
        </w:rPr>
        <w:t>. See Reshma’</w:t>
      </w:r>
      <w:r w:rsidR="008000D6">
        <w:rPr>
          <w:sz w:val="24"/>
          <w:szCs w:val="24"/>
        </w:rPr>
        <w:t>s Ted Talk below:</w:t>
      </w:r>
      <w:r w:rsidR="008505B3">
        <w:rPr>
          <w:sz w:val="24"/>
          <w:szCs w:val="24"/>
        </w:rPr>
        <w:t xml:space="preserve"> </w:t>
      </w:r>
    </w:p>
    <w:p w:rsidR="008505B3" w:rsidRDefault="008505B3" w:rsidP="008505B3">
      <w:pPr>
        <w:pStyle w:val="NoSpacing"/>
        <w:rPr>
          <w:sz w:val="24"/>
          <w:szCs w:val="24"/>
        </w:rPr>
      </w:pPr>
    </w:p>
    <w:p w:rsidR="00BA60DE" w:rsidRDefault="009031B5" w:rsidP="00BA60DE">
      <w:pPr>
        <w:pStyle w:val="NoSpacing"/>
        <w:rPr>
          <w:sz w:val="24"/>
          <w:szCs w:val="24"/>
        </w:rPr>
      </w:pPr>
      <w:hyperlink r:id="rId5" w:history="1">
        <w:r w:rsidR="006C012B" w:rsidRPr="00884A9E">
          <w:rPr>
            <w:rStyle w:val="Hyperlink"/>
            <w:sz w:val="24"/>
            <w:szCs w:val="24"/>
          </w:rPr>
          <w:t>https://www.bing.com/videos/search?q=ted+talk+brave+not+perfect&amp;view=detail&amp;mid=384BDAC6F4AF0D77C4DD384BDAC6F4AF0D77C4DD&amp;FORM=VIRE</w:t>
        </w:r>
      </w:hyperlink>
      <w:r w:rsidR="006C012B">
        <w:rPr>
          <w:sz w:val="24"/>
          <w:szCs w:val="24"/>
        </w:rPr>
        <w:t xml:space="preserve"> </w:t>
      </w:r>
    </w:p>
    <w:p w:rsidR="00CC0F3D" w:rsidRDefault="00CC0F3D" w:rsidP="001E29D1">
      <w:pPr>
        <w:pStyle w:val="NoSpacing"/>
        <w:jc w:val="center"/>
        <w:rPr>
          <w:sz w:val="24"/>
          <w:szCs w:val="24"/>
        </w:rPr>
      </w:pPr>
    </w:p>
    <w:p w:rsidR="00B97712" w:rsidRDefault="008505B3" w:rsidP="008000D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Then read her </w:t>
      </w:r>
      <w:r w:rsidR="00EB4C8A">
        <w:rPr>
          <w:sz w:val="24"/>
          <w:szCs w:val="24"/>
        </w:rPr>
        <w:t>book, ‘Brave Not Perfect’</w:t>
      </w:r>
      <w:r w:rsidR="004C27D1">
        <w:rPr>
          <w:sz w:val="24"/>
          <w:szCs w:val="24"/>
        </w:rPr>
        <w:t xml:space="preserve"> with a promise that it</w:t>
      </w:r>
      <w:r w:rsidR="00EB4C8A">
        <w:rPr>
          <w:sz w:val="24"/>
          <w:szCs w:val="24"/>
        </w:rPr>
        <w:t xml:space="preserve"> will encourage and inspire. </w:t>
      </w:r>
      <w:r w:rsidR="00B97712">
        <w:rPr>
          <w:sz w:val="24"/>
          <w:szCs w:val="24"/>
        </w:rPr>
        <w:t xml:space="preserve">And though it is written for women and girls, there may also be men out there who feel the same pressures, especially those pursuing a nontraditional career. </w:t>
      </w:r>
    </w:p>
    <w:p w:rsidR="00B97712" w:rsidRDefault="00B97712" w:rsidP="001E29D1">
      <w:pPr>
        <w:pStyle w:val="NoSpacing"/>
        <w:jc w:val="center"/>
        <w:rPr>
          <w:sz w:val="24"/>
          <w:szCs w:val="24"/>
        </w:rPr>
      </w:pPr>
    </w:p>
    <w:p w:rsidR="00CC0F3D" w:rsidRPr="0033692F" w:rsidRDefault="003B371C" w:rsidP="003369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BETTER</w:t>
      </w:r>
      <w:r w:rsidR="006C012B">
        <w:rPr>
          <w:b/>
          <w:sz w:val="24"/>
          <w:szCs w:val="24"/>
        </w:rPr>
        <w:t xml:space="preserve"> NEWS FOR THOSE CHOOSING NONTRADITIONAL CAREER PATHS</w:t>
      </w:r>
    </w:p>
    <w:p w:rsidR="00006B52" w:rsidRDefault="00006B52" w:rsidP="001E29D1">
      <w:pPr>
        <w:pStyle w:val="NoSpacing"/>
        <w:jc w:val="center"/>
      </w:pPr>
    </w:p>
    <w:p w:rsidR="003B371C" w:rsidRDefault="003B371C" w:rsidP="00BA60D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There is some chance that you will feel slightly less like ‘one of few’ in your classr</w:t>
      </w:r>
      <w:r w:rsidR="004C257D">
        <w:rPr>
          <w:sz w:val="24"/>
          <w:szCs w:val="24"/>
        </w:rPr>
        <w:t>ooms and careers. R</w:t>
      </w:r>
      <w:r>
        <w:rPr>
          <w:sz w:val="24"/>
          <w:szCs w:val="24"/>
        </w:rPr>
        <w:t>ecent research suggest that our society is slowly but surely seeing breakthroughs i</w:t>
      </w:r>
      <w:r w:rsidR="009372BE">
        <w:rPr>
          <w:sz w:val="24"/>
          <w:szCs w:val="24"/>
        </w:rPr>
        <w:t>n gender and career choices with more people choosing c</w:t>
      </w:r>
      <w:r w:rsidR="008000D6">
        <w:rPr>
          <w:sz w:val="24"/>
          <w:szCs w:val="24"/>
        </w:rPr>
        <w:t>areers based on their interests</w:t>
      </w:r>
      <w:r w:rsidR="000C2F86">
        <w:rPr>
          <w:sz w:val="24"/>
          <w:szCs w:val="24"/>
        </w:rPr>
        <w:t>,</w:t>
      </w:r>
      <w:r w:rsidR="009372BE">
        <w:rPr>
          <w:sz w:val="24"/>
          <w:szCs w:val="24"/>
        </w:rPr>
        <w:t xml:space="preserve"> and</w:t>
      </w:r>
      <w:r w:rsidR="007164F9">
        <w:rPr>
          <w:sz w:val="24"/>
          <w:szCs w:val="24"/>
        </w:rPr>
        <w:t xml:space="preserve"> feeling more free to bust</w:t>
      </w:r>
      <w:r w:rsidR="009372BE">
        <w:rPr>
          <w:sz w:val="24"/>
          <w:szCs w:val="24"/>
        </w:rPr>
        <w:t xml:space="preserve"> gender expectations</w:t>
      </w:r>
      <w:r>
        <w:rPr>
          <w:sz w:val="24"/>
          <w:szCs w:val="24"/>
        </w:rPr>
        <w:t xml:space="preserve">. View the short article below to see what career areas have seen an increase in men and women’s participation: </w:t>
      </w:r>
    </w:p>
    <w:p w:rsidR="003B371C" w:rsidRDefault="003B371C" w:rsidP="00BA60DE">
      <w:pPr>
        <w:pStyle w:val="NoSpacing"/>
        <w:jc w:val="center"/>
        <w:rPr>
          <w:sz w:val="24"/>
          <w:szCs w:val="24"/>
        </w:rPr>
      </w:pPr>
    </w:p>
    <w:p w:rsidR="00ED3AA9" w:rsidRDefault="009031B5" w:rsidP="00BA60DE">
      <w:pPr>
        <w:pStyle w:val="NoSpacing"/>
        <w:jc w:val="center"/>
        <w:rPr>
          <w:sz w:val="24"/>
          <w:szCs w:val="24"/>
        </w:rPr>
      </w:pPr>
      <w:hyperlink r:id="rId6" w:history="1">
        <w:r w:rsidR="006C012B" w:rsidRPr="00884A9E">
          <w:rPr>
            <w:rStyle w:val="Hyperlink"/>
            <w:sz w:val="24"/>
            <w:szCs w:val="24"/>
          </w:rPr>
          <w:t>https://www.careerbuilder.com/advice/choosing-a-career-path-dont-let-traditional-gender-roles-limit-you</w:t>
        </w:r>
      </w:hyperlink>
    </w:p>
    <w:p w:rsidR="006C012B" w:rsidRDefault="006C012B" w:rsidP="00BA60DE">
      <w:pPr>
        <w:pStyle w:val="NoSpacing"/>
        <w:jc w:val="center"/>
        <w:rPr>
          <w:sz w:val="24"/>
          <w:szCs w:val="24"/>
        </w:rPr>
      </w:pPr>
    </w:p>
    <w:p w:rsidR="008000D6" w:rsidRDefault="008000D6" w:rsidP="00BA60DE">
      <w:pPr>
        <w:pStyle w:val="NoSpacing"/>
        <w:jc w:val="center"/>
        <w:rPr>
          <w:sz w:val="24"/>
          <w:szCs w:val="24"/>
        </w:rPr>
      </w:pPr>
    </w:p>
    <w:p w:rsidR="008000D6" w:rsidRPr="00E5650E" w:rsidRDefault="008000D6" w:rsidP="006151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Any questions or comments? Email the editor at </w:t>
      </w:r>
      <w:hyperlink r:id="rId7" w:history="1">
        <w:r w:rsidRPr="00884A9E">
          <w:rPr>
            <w:rStyle w:val="Hyperlink"/>
            <w:sz w:val="24"/>
            <w:szCs w:val="24"/>
          </w:rPr>
          <w:t>mvittone@nhcc.edu</w:t>
        </w:r>
      </w:hyperlink>
      <w:r>
        <w:rPr>
          <w:sz w:val="24"/>
          <w:szCs w:val="24"/>
        </w:rPr>
        <w:t xml:space="preserve"> </w:t>
      </w:r>
    </w:p>
    <w:sectPr w:rsidR="008000D6" w:rsidRPr="00E5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D1"/>
    <w:rsid w:val="00006B52"/>
    <w:rsid w:val="00010CF8"/>
    <w:rsid w:val="00066127"/>
    <w:rsid w:val="000C2F86"/>
    <w:rsid w:val="0012557D"/>
    <w:rsid w:val="001314E9"/>
    <w:rsid w:val="001E29D1"/>
    <w:rsid w:val="00215A6C"/>
    <w:rsid w:val="0033692F"/>
    <w:rsid w:val="003B371C"/>
    <w:rsid w:val="003C3386"/>
    <w:rsid w:val="004161F7"/>
    <w:rsid w:val="0044747A"/>
    <w:rsid w:val="00474722"/>
    <w:rsid w:val="004C257D"/>
    <w:rsid w:val="004C27D1"/>
    <w:rsid w:val="005C6EB3"/>
    <w:rsid w:val="0061512A"/>
    <w:rsid w:val="006769F9"/>
    <w:rsid w:val="006C012B"/>
    <w:rsid w:val="00700EFB"/>
    <w:rsid w:val="007164F9"/>
    <w:rsid w:val="007A0BF2"/>
    <w:rsid w:val="008000D6"/>
    <w:rsid w:val="008260E7"/>
    <w:rsid w:val="008505B3"/>
    <w:rsid w:val="00852492"/>
    <w:rsid w:val="0089099C"/>
    <w:rsid w:val="009031B5"/>
    <w:rsid w:val="009372BE"/>
    <w:rsid w:val="00940A13"/>
    <w:rsid w:val="0098316C"/>
    <w:rsid w:val="009B62FE"/>
    <w:rsid w:val="00A761B2"/>
    <w:rsid w:val="00B74706"/>
    <w:rsid w:val="00B81FCC"/>
    <w:rsid w:val="00B85B0C"/>
    <w:rsid w:val="00B97712"/>
    <w:rsid w:val="00BA60DE"/>
    <w:rsid w:val="00BD5D63"/>
    <w:rsid w:val="00BE0042"/>
    <w:rsid w:val="00C714AF"/>
    <w:rsid w:val="00CA5A11"/>
    <w:rsid w:val="00CC0F3D"/>
    <w:rsid w:val="00D172B0"/>
    <w:rsid w:val="00D723D5"/>
    <w:rsid w:val="00E5650E"/>
    <w:rsid w:val="00E86852"/>
    <w:rsid w:val="00EB4C8A"/>
    <w:rsid w:val="00ED3AA9"/>
    <w:rsid w:val="00ED6AE2"/>
    <w:rsid w:val="00F45970"/>
    <w:rsid w:val="00F8046B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FAE7B-ECA9-41E0-8A95-026275E3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72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6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vittone@nhc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erbuilder.com/advice/choosing-a-career-path-dont-let-traditional-gender-roles-limit-you" TargetMode="External"/><Relationship Id="rId5" Type="http://schemas.openxmlformats.org/officeDocument/2006/relationships/hyperlink" Target="https://www.bing.com/videos/search?q=ted+talk+brave+not+perfect&amp;view=detail&amp;mid=384BDAC6F4AF0D77C4DD384BDAC6F4AF0D77C4DD&amp;FORM=VIRE" TargetMode="External"/><Relationship Id="rId4" Type="http://schemas.openxmlformats.org/officeDocument/2006/relationships/hyperlink" Target="https://implicit.harvard.edu/implicit/selectates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Hennepin Community College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Vittone</dc:creator>
  <cp:keywords/>
  <dc:description/>
  <cp:lastModifiedBy>Maria Vittone</cp:lastModifiedBy>
  <cp:revision>2</cp:revision>
  <dcterms:created xsi:type="dcterms:W3CDTF">2019-12-19T19:50:00Z</dcterms:created>
  <dcterms:modified xsi:type="dcterms:W3CDTF">2019-12-19T19:50:00Z</dcterms:modified>
</cp:coreProperties>
</file>